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51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sa-Brändström-Schule - Garten- und Landschaftsbau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sa-Brändström-Schule Außenanlag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